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EB83DF8" w14:textId="00EC1028" w:rsidR="00A51977" w:rsidRDefault="0012178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21786">
        <w:rPr>
          <w:rFonts w:ascii="Arial Narrow" w:hAnsi="Arial Narrow" w:cs="Arial"/>
          <w:b/>
          <w:bCs/>
          <w:sz w:val="24"/>
          <w:szCs w:val="24"/>
        </w:rPr>
        <w:t>Revisão da Curva Cota Area Volume</w:t>
      </w:r>
    </w:p>
    <w:p w14:paraId="7B348AB2" w14:textId="77777777" w:rsidR="00121786" w:rsidRDefault="00121786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F87B1BE" w14:textId="23BAAB41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6A2DA1BC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4075FA6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4468E996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3982A441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3585354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EFF740E" w14:textId="6B64C386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0B3190F" w14:textId="4E025C8A" w:rsidR="00EE62DD" w:rsidRDefault="009C2F4D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C2F4D">
        <w:rPr>
          <w:rFonts w:ascii="Arial Narrow" w:hAnsi="Arial Narrow" w:cs="Arial"/>
          <w:sz w:val="24"/>
          <w:szCs w:val="24"/>
        </w:rPr>
        <w:t>Anotação de Responsabilidade Técnica ou equivalente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4BA4EF1A" w14:textId="24E09274" w:rsidR="009C2F4D" w:rsidRPr="009C2F4D" w:rsidRDefault="000F39C7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F39C7">
        <w:rPr>
          <w:rFonts w:ascii="Arial Narrow" w:hAnsi="Arial Narrow" w:cs="Arial"/>
          <w:sz w:val="24"/>
          <w:szCs w:val="24"/>
        </w:rPr>
        <w:t xml:space="preserve">Currículo ou atestado de </w:t>
      </w:r>
      <w:r w:rsidR="00592D24">
        <w:rPr>
          <w:rFonts w:ascii="Arial Narrow" w:hAnsi="Arial Narrow" w:cs="Arial"/>
          <w:sz w:val="24"/>
          <w:szCs w:val="24"/>
        </w:rPr>
        <w:t>c</w:t>
      </w:r>
      <w:r w:rsidRPr="000F39C7">
        <w:rPr>
          <w:rFonts w:ascii="Arial Narrow" w:hAnsi="Arial Narrow" w:cs="Arial"/>
          <w:sz w:val="24"/>
          <w:szCs w:val="24"/>
        </w:rPr>
        <w:t xml:space="preserve">apacidade </w:t>
      </w:r>
      <w:r w:rsidR="00592D24">
        <w:rPr>
          <w:rFonts w:ascii="Arial Narrow" w:hAnsi="Arial Narrow" w:cs="Arial"/>
          <w:sz w:val="24"/>
          <w:szCs w:val="24"/>
        </w:rPr>
        <w:t>t</w:t>
      </w:r>
      <w:r w:rsidRPr="000F39C7">
        <w:rPr>
          <w:rFonts w:ascii="Arial Narrow" w:hAnsi="Arial Narrow" w:cs="Arial"/>
          <w:sz w:val="24"/>
          <w:szCs w:val="24"/>
        </w:rPr>
        <w:t>écnica</w:t>
      </w:r>
      <w:r>
        <w:rPr>
          <w:rFonts w:ascii="Arial Narrow" w:hAnsi="Arial Narrow" w:cs="Arial"/>
          <w:sz w:val="24"/>
          <w:szCs w:val="24"/>
        </w:rPr>
        <w:t>.</w:t>
      </w:r>
    </w:p>
    <w:sectPr w:rsidR="009C2F4D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6AC2"/>
    <w:rsid w:val="000F39C7"/>
    <w:rsid w:val="00121786"/>
    <w:rsid w:val="0033358A"/>
    <w:rsid w:val="00592D24"/>
    <w:rsid w:val="00601585"/>
    <w:rsid w:val="00767E30"/>
    <w:rsid w:val="008F6718"/>
    <w:rsid w:val="0091708C"/>
    <w:rsid w:val="00962F51"/>
    <w:rsid w:val="009C2F4D"/>
    <w:rsid w:val="009C5B28"/>
    <w:rsid w:val="00A51977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12</cp:revision>
  <cp:lastPrinted>2019-07-02T18:00:00Z</cp:lastPrinted>
  <dcterms:created xsi:type="dcterms:W3CDTF">2022-07-11T14:54:00Z</dcterms:created>
  <dcterms:modified xsi:type="dcterms:W3CDTF">2022-07-12T17:29:00Z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