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24066C5" w14:textId="78EC5F22" w:rsidR="00112E30" w:rsidRDefault="004C063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C0635">
        <w:rPr>
          <w:rFonts w:ascii="Arial Narrow" w:hAnsi="Arial Narrow" w:cs="Arial"/>
          <w:b/>
          <w:bCs/>
          <w:sz w:val="24"/>
          <w:szCs w:val="24"/>
        </w:rPr>
        <w:t xml:space="preserve">Elaboração de programas PGRPCMSOLTCAT, exames admissionais, </w:t>
      </w:r>
      <w:r w:rsidRPr="004C0635">
        <w:rPr>
          <w:rFonts w:ascii="Arial Narrow" w:hAnsi="Arial Narrow" w:cs="Arial"/>
          <w:b/>
          <w:bCs/>
          <w:sz w:val="24"/>
          <w:szCs w:val="24"/>
        </w:rPr>
        <w:t>periódicos</w:t>
      </w:r>
      <w:r w:rsidRPr="004C0635">
        <w:rPr>
          <w:rFonts w:ascii="Arial Narrow" w:hAnsi="Arial Narrow" w:cs="Arial"/>
          <w:b/>
          <w:bCs/>
          <w:sz w:val="24"/>
          <w:szCs w:val="24"/>
        </w:rPr>
        <w:t xml:space="preserve"> e demissionais</w:t>
      </w:r>
    </w:p>
    <w:p w14:paraId="2AC827DE" w14:textId="77777777" w:rsidR="004C0635" w:rsidRDefault="004C063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459A771B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51D8303B" w14:textId="729CDD1D" w:rsidR="00CA3E90" w:rsidRDefault="00CA3E90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A3E90">
        <w:rPr>
          <w:rFonts w:ascii="Arial Narrow" w:hAnsi="Arial Narrow" w:cs="Arial"/>
          <w:sz w:val="24"/>
          <w:szCs w:val="24"/>
        </w:rPr>
        <w:t>Comprovar a calibração dos instrumentos utilizados pela ISO/IEC 17025 ou padrões rastreáveis na RBC</w:t>
      </w:r>
      <w:r>
        <w:rPr>
          <w:rFonts w:ascii="Arial Narrow" w:hAnsi="Arial Narrow" w:cs="Arial"/>
          <w:sz w:val="24"/>
          <w:szCs w:val="24"/>
        </w:rPr>
        <w:t>;</w:t>
      </w:r>
    </w:p>
    <w:p w14:paraId="06DB88CA" w14:textId="4D2A23DF" w:rsidR="00CA3E90" w:rsidRDefault="00CA3E90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CRM;</w:t>
      </w:r>
    </w:p>
    <w:p w14:paraId="64AEF614" w14:textId="55B91607" w:rsidR="00CA3E90" w:rsidRDefault="00CA3E90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A3E90">
        <w:rPr>
          <w:rFonts w:ascii="Arial Narrow" w:hAnsi="Arial Narrow" w:cs="Arial"/>
          <w:sz w:val="24"/>
          <w:szCs w:val="24"/>
        </w:rPr>
        <w:t>Certificados de capacitação para realização de treinamentos na área de SST</w:t>
      </w:r>
      <w:r>
        <w:rPr>
          <w:rFonts w:ascii="Arial Narrow" w:hAnsi="Arial Narrow" w:cs="Arial"/>
          <w:sz w:val="24"/>
          <w:szCs w:val="24"/>
        </w:rPr>
        <w:t>;</w:t>
      </w:r>
    </w:p>
    <w:p w14:paraId="388EF4A4" w14:textId="5676BFC7" w:rsidR="00CA3E90" w:rsidRDefault="00CA3E90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A3E90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6F63"/>
    <w:rsid w:val="00075104"/>
    <w:rsid w:val="000E0094"/>
    <w:rsid w:val="000E6AC2"/>
    <w:rsid w:val="000F39C7"/>
    <w:rsid w:val="00112E30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4C0635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CA3E90"/>
    <w:rsid w:val="00D23063"/>
    <w:rsid w:val="00D9362E"/>
    <w:rsid w:val="00ED5B00"/>
    <w:rsid w:val="00EE62DD"/>
    <w:rsid w:val="00F11F35"/>
    <w:rsid w:val="00F7484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51</cp:revision>
  <cp:lastPrinted>2019-07-02T18:00:00Z</cp:lastPrinted>
  <dcterms:created xsi:type="dcterms:W3CDTF">2022-07-11T14:54:00Z</dcterms:created>
  <dcterms:modified xsi:type="dcterms:W3CDTF">2022-07-19T18:01:00Z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